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Hippopotamus</w:t>
      </w:r>
    </w:p>
    <w:p>
      <w:pPr>
        <w:pStyle w:val="Heading2"/>
      </w:pPr>
      <w:r>
        <w:t>Habitat</w:t>
      </w:r>
    </w:p>
    <w:p>
      <w:r>
        <w:t>Hippopotamuses are found in sub-Saharan Africa. They inhabit rivers, lakes, and mangrove swamps, where territorial bulls preside over a stretch of river and groups of five to thirty females and young hippos.</w:t>
      </w:r>
    </w:p>
    <w:p>
      <w:pPr>
        <w:pStyle w:val="Heading2"/>
      </w:pPr>
      <w:r>
        <w:t>Diet</w:t>
      </w:r>
    </w:p>
    <w:p>
      <w:r>
        <w:t>Despite their massive size and fearsome teeth, hippos are herbivores. They primarily feed on grass, consuming up to 88 pounds (40 kilograms) of it each night.</w:t>
      </w:r>
    </w:p>
    <w:p>
      <w:pPr>
        <w:pStyle w:val="Heading2"/>
      </w:pPr>
      <w:r>
        <w:t>Fun Fact</w:t>
      </w:r>
    </w:p>
    <w:p>
      <w:r>
        <w:t>Hippos secrete a natural reddish-colored substance that acts as a sunscreen and has antibacterial properties. This secretion is sometimes referred to as 'blood sweat,' although it is neither blood nor sweat.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